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D7214" w:rsidRPr="00184799" w14:paraId="2247BB5E" w14:textId="77777777" w:rsidTr="00296916">
        <w:tc>
          <w:tcPr>
            <w:tcW w:w="10080" w:type="dxa"/>
            <w:gridSpan w:val="2"/>
          </w:tcPr>
          <w:p w14:paraId="5A58F8A5" w14:textId="3F51EE9C" w:rsidR="007D7214" w:rsidRPr="00797F60" w:rsidRDefault="00E80F84" w:rsidP="007606AA">
            <w:pPr>
              <w:pStyle w:val="Title"/>
              <w:jc w:val="center"/>
            </w:pPr>
            <w:r>
              <w:rPr>
                <w:sz w:val="44"/>
                <w:szCs w:val="64"/>
              </w:rPr>
              <w:t>E</w:t>
            </w:r>
            <w:r w:rsidR="007606AA" w:rsidRPr="00601350">
              <w:rPr>
                <w:sz w:val="44"/>
                <w:szCs w:val="64"/>
              </w:rPr>
              <w:t>MMONS CITY COUNCIL</w:t>
            </w:r>
            <w:r>
              <w:rPr>
                <w:sz w:val="44"/>
                <w:szCs w:val="64"/>
              </w:rPr>
              <w:t xml:space="preserve"> WORKS</w:t>
            </w:r>
            <w:r w:rsidR="00E33D8A">
              <w:rPr>
                <w:sz w:val="44"/>
                <w:szCs w:val="64"/>
              </w:rPr>
              <w:t>H</w:t>
            </w:r>
            <w:r>
              <w:rPr>
                <w:sz w:val="44"/>
                <w:szCs w:val="64"/>
              </w:rPr>
              <w:t>OP</w:t>
            </w:r>
          </w:p>
        </w:tc>
      </w:tr>
      <w:tr w:rsidR="007D7214" w:rsidRPr="007D7214" w14:paraId="18E339B4" w14:textId="77777777" w:rsidTr="00296916">
        <w:trPr>
          <w:trHeight w:val="720"/>
        </w:trPr>
        <w:tc>
          <w:tcPr>
            <w:tcW w:w="3330" w:type="dxa"/>
            <w:tcBorders>
              <w:top w:val="single" w:sz="24" w:space="0" w:color="A5A5A5" w:themeColor="accent3"/>
            </w:tcBorders>
            <w:noWrap/>
            <w:vAlign w:val="center"/>
          </w:tcPr>
          <w:p w14:paraId="23A100AF" w14:textId="77777777" w:rsidR="007D7214" w:rsidRPr="007D7214" w:rsidRDefault="00A45867" w:rsidP="00296916">
            <w:pPr>
              <w:rPr>
                <w:color w:val="auto"/>
              </w:rPr>
            </w:pPr>
            <w:sdt>
              <w:sdtPr>
                <w:rPr>
                  <w:color w:val="auto"/>
                </w:rPr>
                <w:id w:val="-1327819981"/>
                <w:placeholder>
                  <w:docPart w:val="A0E5421053434C019659263C6CD3ED04"/>
                </w:placeholder>
                <w:temporary/>
                <w:showingPlcHdr/>
                <w15:appearance w15:val="hidden"/>
              </w:sdtPr>
              <w:sdtEndPr/>
              <w:sdtContent>
                <w:r w:rsidR="007D7214" w:rsidRPr="007D7214">
                  <w:rPr>
                    <w:color w:val="auto"/>
                  </w:rPr>
                  <w:t>Date:</w:t>
                </w:r>
              </w:sdtContent>
            </w:sdt>
            <w:r w:rsidR="007D7214" w:rsidRPr="007D7214">
              <w:rPr>
                <w:color w:val="auto"/>
              </w:rPr>
              <w:t xml:space="preserve"> </w:t>
            </w:r>
          </w:p>
        </w:tc>
        <w:tc>
          <w:tcPr>
            <w:tcW w:w="6750" w:type="dxa"/>
            <w:tcBorders>
              <w:top w:val="single" w:sz="24" w:space="0" w:color="A5A5A5" w:themeColor="accent3"/>
            </w:tcBorders>
            <w:noWrap/>
            <w:vAlign w:val="center"/>
          </w:tcPr>
          <w:p w14:paraId="72A401BA" w14:textId="1F34C9E7" w:rsidR="007D7214" w:rsidRPr="007D7214" w:rsidRDefault="00AF59A2" w:rsidP="00296916">
            <w:pPr>
              <w:rPr>
                <w:color w:val="auto"/>
              </w:rPr>
            </w:pPr>
            <w:r>
              <w:rPr>
                <w:color w:val="auto"/>
              </w:rPr>
              <w:t>January 24</w:t>
            </w:r>
            <w:r w:rsidR="008A73D1">
              <w:rPr>
                <w:color w:val="auto"/>
              </w:rPr>
              <w:t>, 2024</w:t>
            </w:r>
            <w:r w:rsidR="007D7214" w:rsidRPr="007D7214">
              <w:rPr>
                <w:color w:val="auto"/>
              </w:rPr>
              <w:t xml:space="preserve"> </w:t>
            </w:r>
          </w:p>
        </w:tc>
      </w:tr>
      <w:tr w:rsidR="007D7214" w:rsidRPr="007D7214" w14:paraId="0E9E16F0" w14:textId="77777777" w:rsidTr="00296916">
        <w:trPr>
          <w:trHeight w:val="720"/>
        </w:trPr>
        <w:tc>
          <w:tcPr>
            <w:tcW w:w="3330" w:type="dxa"/>
            <w:noWrap/>
            <w:vAlign w:val="center"/>
          </w:tcPr>
          <w:p w14:paraId="60296F0D" w14:textId="77777777" w:rsidR="007D7214" w:rsidRPr="007D7214" w:rsidRDefault="00A45867" w:rsidP="00296916">
            <w:pPr>
              <w:rPr>
                <w:color w:val="auto"/>
              </w:rPr>
            </w:pPr>
            <w:sdt>
              <w:sdtPr>
                <w:rPr>
                  <w:color w:val="auto"/>
                </w:rPr>
                <w:id w:val="1162287983"/>
                <w:placeholder>
                  <w:docPart w:val="4AD01CE0B1934EB983D76680BADBFC2F"/>
                </w:placeholder>
                <w:temporary/>
                <w:showingPlcHdr/>
                <w15:appearance w15:val="hidden"/>
              </w:sdtPr>
              <w:sdtEndPr/>
              <w:sdtContent>
                <w:r w:rsidR="007D7214" w:rsidRPr="007D7214">
                  <w:rPr>
                    <w:color w:val="auto"/>
                  </w:rPr>
                  <w:t xml:space="preserve">Time: </w:t>
                </w:r>
              </w:sdtContent>
            </w:sdt>
            <w:r w:rsidR="007D7214" w:rsidRPr="007D7214">
              <w:rPr>
                <w:color w:val="auto"/>
              </w:rPr>
              <w:t xml:space="preserve"> </w:t>
            </w:r>
          </w:p>
        </w:tc>
        <w:tc>
          <w:tcPr>
            <w:tcW w:w="6750" w:type="dxa"/>
            <w:noWrap/>
            <w:vAlign w:val="center"/>
          </w:tcPr>
          <w:p w14:paraId="30963C8F" w14:textId="0B727C77" w:rsidR="007D7214" w:rsidRPr="007D7214" w:rsidRDefault="00AF59A2" w:rsidP="00296916">
            <w:pPr>
              <w:rPr>
                <w:color w:val="auto"/>
              </w:rPr>
            </w:pPr>
            <w:r>
              <w:rPr>
                <w:color w:val="auto"/>
              </w:rPr>
              <w:t>10</w:t>
            </w:r>
            <w:r w:rsidR="00E80F84">
              <w:rPr>
                <w:color w:val="auto"/>
              </w:rPr>
              <w:t>:00</w:t>
            </w:r>
            <w:r w:rsidR="007D7214" w:rsidRPr="007D7214">
              <w:rPr>
                <w:color w:val="auto"/>
              </w:rPr>
              <w:t xml:space="preserve"> PM</w:t>
            </w:r>
          </w:p>
        </w:tc>
      </w:tr>
      <w:tr w:rsidR="007D7214" w:rsidRPr="007D7214" w14:paraId="70BC970F" w14:textId="77777777" w:rsidTr="00296916">
        <w:trPr>
          <w:trHeight w:val="720"/>
        </w:trPr>
        <w:tc>
          <w:tcPr>
            <w:tcW w:w="3330" w:type="dxa"/>
            <w:noWrap/>
            <w:vAlign w:val="center"/>
          </w:tcPr>
          <w:p w14:paraId="61E2B89F" w14:textId="301465D5" w:rsidR="007D7214" w:rsidRPr="007D7214" w:rsidRDefault="00E80F84" w:rsidP="00296916">
            <w:pPr>
              <w:rPr>
                <w:color w:val="auto"/>
              </w:rPr>
            </w:pPr>
            <w:r>
              <w:rPr>
                <w:color w:val="auto"/>
              </w:rPr>
              <w:t>Purpose:</w:t>
            </w:r>
            <w:r w:rsidR="007D7214" w:rsidRPr="007D7214">
              <w:rPr>
                <w:color w:val="auto"/>
              </w:rPr>
              <w:t xml:space="preserve"> </w:t>
            </w:r>
          </w:p>
        </w:tc>
        <w:tc>
          <w:tcPr>
            <w:tcW w:w="6750" w:type="dxa"/>
            <w:noWrap/>
            <w:vAlign w:val="center"/>
          </w:tcPr>
          <w:p w14:paraId="51D197E2" w14:textId="2E496286" w:rsidR="007D7214" w:rsidRPr="007D7214" w:rsidRDefault="00AF59A2" w:rsidP="00296916">
            <w:pPr>
              <w:rPr>
                <w:color w:val="auto"/>
              </w:rPr>
            </w:pPr>
            <w:r>
              <w:rPr>
                <w:color w:val="auto"/>
              </w:rPr>
              <w:t xml:space="preserve">ISG requested a meeting to discuss possible Water improvements </w:t>
            </w:r>
            <w:r w:rsidR="00D460A4">
              <w:rPr>
                <w:color w:val="auto"/>
              </w:rPr>
              <w:t xml:space="preserve">to add to the PER </w:t>
            </w:r>
            <w:r>
              <w:rPr>
                <w:color w:val="auto"/>
              </w:rPr>
              <w:t>that may impact the Sewer Improvement timeline</w:t>
            </w:r>
          </w:p>
        </w:tc>
      </w:tr>
    </w:tbl>
    <w:p w14:paraId="60ACE397" w14:textId="77777777" w:rsidR="009515EE" w:rsidRDefault="009515EE" w:rsidP="009515EE">
      <w:pPr>
        <w:pStyle w:val="Heading1"/>
        <w:spacing w:before="0"/>
        <w:rPr>
          <w:color w:val="auto"/>
        </w:rPr>
      </w:pPr>
    </w:p>
    <w:p w14:paraId="0DFC121D" w14:textId="00087CEB" w:rsidR="007D7214" w:rsidRPr="007D7214" w:rsidRDefault="00A45867" w:rsidP="009515EE">
      <w:pPr>
        <w:pStyle w:val="Heading1"/>
        <w:spacing w:before="0"/>
        <w:rPr>
          <w:color w:val="auto"/>
        </w:rPr>
      </w:pPr>
      <w:sdt>
        <w:sdtPr>
          <w:rPr>
            <w:color w:val="auto"/>
          </w:rPr>
          <w:id w:val="1502162795"/>
          <w:placeholder>
            <w:docPart w:val="B4EA42CE18C54E5588DE77B23583041D"/>
          </w:placeholder>
          <w:temporary/>
          <w:showingPlcHdr/>
          <w15:appearance w15:val="hidden"/>
        </w:sdtPr>
        <w:sdtEndPr/>
        <w:sdtContent>
          <w:r w:rsidR="007D7214" w:rsidRPr="00D460A4">
            <w:rPr>
              <w:color w:val="auto"/>
              <w:sz w:val="22"/>
              <w:szCs w:val="22"/>
              <w:u w:val="single"/>
            </w:rPr>
            <w:t>In attendance</w:t>
          </w:r>
        </w:sdtContent>
      </w:sdt>
    </w:p>
    <w:p w14:paraId="0DF03166" w14:textId="700B3DEA" w:rsidR="00592F22" w:rsidRDefault="00592F22" w:rsidP="007D7214">
      <w:pPr>
        <w:rPr>
          <w:color w:val="auto"/>
        </w:rPr>
      </w:pPr>
      <w:r>
        <w:rPr>
          <w:color w:val="auto"/>
        </w:rPr>
        <w:t xml:space="preserve">Mayor:  </w:t>
      </w:r>
      <w:r w:rsidR="00AF59A2">
        <w:rPr>
          <w:color w:val="auto"/>
        </w:rPr>
        <w:t>Dave Bosma</w:t>
      </w:r>
    </w:p>
    <w:p w14:paraId="2776BEDD" w14:textId="4F609A6D" w:rsidR="006764CF" w:rsidRDefault="007D7214" w:rsidP="007D7214">
      <w:pPr>
        <w:rPr>
          <w:color w:val="auto"/>
        </w:rPr>
      </w:pPr>
      <w:r w:rsidRPr="007D7214">
        <w:rPr>
          <w:color w:val="auto"/>
        </w:rPr>
        <w:t xml:space="preserve">Council Members:  </w:t>
      </w:r>
      <w:r w:rsidR="00AF59A2">
        <w:rPr>
          <w:color w:val="auto"/>
        </w:rPr>
        <w:t>Jerome Wuerflein</w:t>
      </w:r>
      <w:r w:rsidRPr="007D7214">
        <w:rPr>
          <w:color w:val="auto"/>
        </w:rPr>
        <w:t xml:space="preserve">, Eleanor Bauman, </w:t>
      </w:r>
      <w:r w:rsidR="00AF59A2">
        <w:rPr>
          <w:color w:val="auto"/>
        </w:rPr>
        <w:t>Paul Lair, Neal Honsey</w:t>
      </w:r>
    </w:p>
    <w:p w14:paraId="3B68D738" w14:textId="374AB9DE" w:rsidR="00266185" w:rsidRDefault="00D506D5" w:rsidP="007D7214">
      <w:pPr>
        <w:rPr>
          <w:color w:val="auto"/>
        </w:rPr>
      </w:pPr>
      <w:r>
        <w:rPr>
          <w:color w:val="auto"/>
        </w:rPr>
        <w:t xml:space="preserve">City Clerk, </w:t>
      </w:r>
      <w:r w:rsidR="00270716">
        <w:rPr>
          <w:color w:val="auto"/>
        </w:rPr>
        <w:t>Lorry Zasada</w:t>
      </w:r>
    </w:p>
    <w:p w14:paraId="7AB37D54" w14:textId="47C522B2" w:rsidR="007D7214" w:rsidRPr="007D7214" w:rsidRDefault="00266185" w:rsidP="007D7214">
      <w:pPr>
        <w:rPr>
          <w:color w:val="auto"/>
        </w:rPr>
      </w:pPr>
      <w:r>
        <w:rPr>
          <w:color w:val="auto"/>
        </w:rPr>
        <w:t xml:space="preserve">ISG:  </w:t>
      </w:r>
      <w:r w:rsidR="00AF59A2">
        <w:rPr>
          <w:color w:val="auto"/>
        </w:rPr>
        <w:t>Lenny Larson; Bryan Petzel</w:t>
      </w:r>
    </w:p>
    <w:p w14:paraId="36A1211C" w14:textId="77777777" w:rsidR="00266185" w:rsidRDefault="00266185" w:rsidP="00266185">
      <w:pPr>
        <w:pStyle w:val="Heading1"/>
        <w:spacing w:before="0" w:after="0"/>
        <w:rPr>
          <w:u w:val="single"/>
        </w:rPr>
      </w:pPr>
    </w:p>
    <w:p w14:paraId="1E2B180F" w14:textId="3470E484" w:rsidR="007D2244" w:rsidRDefault="00D460A4" w:rsidP="007D2244">
      <w:pPr>
        <w:rPr>
          <w:b/>
          <w:bCs/>
          <w:color w:val="auto"/>
          <w:u w:val="single"/>
        </w:rPr>
      </w:pPr>
      <w:r w:rsidRPr="00D460A4">
        <w:rPr>
          <w:b/>
          <w:bCs/>
          <w:color w:val="auto"/>
          <w:u w:val="single"/>
        </w:rPr>
        <w:t>SUMMARY OF DISCUSSION</w:t>
      </w:r>
    </w:p>
    <w:p w14:paraId="7F8B3C49" w14:textId="09C53166" w:rsidR="00D460A4" w:rsidRDefault="00D460A4" w:rsidP="007D2244">
      <w:pPr>
        <w:rPr>
          <w:color w:val="auto"/>
        </w:rPr>
      </w:pPr>
      <w:r>
        <w:rPr>
          <w:color w:val="auto"/>
        </w:rPr>
        <w:t>Discussed issues with current water distribution system</w:t>
      </w:r>
    </w:p>
    <w:p w14:paraId="6CDC4AC1" w14:textId="1B16679F" w:rsidR="00D460A4" w:rsidRDefault="00D460A4" w:rsidP="00D460A4">
      <w:pPr>
        <w:pStyle w:val="ListParagraph"/>
        <w:numPr>
          <w:ilvl w:val="0"/>
          <w:numId w:val="8"/>
        </w:numPr>
        <w:rPr>
          <w:color w:val="auto"/>
        </w:rPr>
      </w:pPr>
      <w:r>
        <w:rPr>
          <w:color w:val="auto"/>
        </w:rPr>
        <w:t>Tower is 101 years old</w:t>
      </w:r>
    </w:p>
    <w:p w14:paraId="0C48D15A" w14:textId="0B104EBA" w:rsidR="00D460A4" w:rsidRDefault="00D460A4" w:rsidP="00D460A4">
      <w:pPr>
        <w:pStyle w:val="ListParagraph"/>
        <w:numPr>
          <w:ilvl w:val="0"/>
          <w:numId w:val="8"/>
        </w:numPr>
        <w:rPr>
          <w:color w:val="auto"/>
        </w:rPr>
      </w:pPr>
      <w:r>
        <w:rPr>
          <w:color w:val="auto"/>
        </w:rPr>
        <w:t>Low Pressure in town</w:t>
      </w:r>
    </w:p>
    <w:p w14:paraId="6BCD2E56" w14:textId="14EC815D" w:rsidR="00D460A4" w:rsidRDefault="00D460A4" w:rsidP="00D460A4">
      <w:pPr>
        <w:pStyle w:val="ListParagraph"/>
        <w:numPr>
          <w:ilvl w:val="0"/>
          <w:numId w:val="8"/>
        </w:numPr>
        <w:rPr>
          <w:color w:val="auto"/>
        </w:rPr>
      </w:pPr>
      <w:r>
        <w:rPr>
          <w:color w:val="auto"/>
        </w:rPr>
        <w:t>Unknown how many Lead or Galvanized lines exist from the curb to the home, homes built after 1984 should not be lead.</w:t>
      </w:r>
    </w:p>
    <w:p w14:paraId="0D1A3EDB" w14:textId="7DAAEB71" w:rsidR="00D460A4" w:rsidRDefault="002C3013" w:rsidP="00D460A4">
      <w:pPr>
        <w:pStyle w:val="ListParagraph"/>
        <w:numPr>
          <w:ilvl w:val="0"/>
          <w:numId w:val="8"/>
        </w:numPr>
        <w:rPr>
          <w:color w:val="auto"/>
        </w:rPr>
      </w:pPr>
      <w:r>
        <w:rPr>
          <w:color w:val="auto"/>
        </w:rPr>
        <w:t>Current w</w:t>
      </w:r>
      <w:r w:rsidR="00D460A4">
        <w:rPr>
          <w:color w:val="auto"/>
        </w:rPr>
        <w:t>ater quality – good</w:t>
      </w:r>
    </w:p>
    <w:p w14:paraId="6D841843" w14:textId="6E0AD220" w:rsidR="00D460A4" w:rsidRDefault="00D460A4" w:rsidP="00D460A4">
      <w:pPr>
        <w:pStyle w:val="ListParagraph"/>
        <w:numPr>
          <w:ilvl w:val="0"/>
          <w:numId w:val="8"/>
        </w:numPr>
        <w:rPr>
          <w:color w:val="auto"/>
        </w:rPr>
      </w:pPr>
      <w:r>
        <w:rPr>
          <w:color w:val="auto"/>
        </w:rPr>
        <w:t xml:space="preserve">Valves </w:t>
      </w:r>
      <w:proofErr w:type="gramStart"/>
      <w:r>
        <w:rPr>
          <w:color w:val="auto"/>
        </w:rPr>
        <w:t>–</w:t>
      </w:r>
      <w:r w:rsidR="002C3013">
        <w:rPr>
          <w:color w:val="auto"/>
        </w:rPr>
        <w:t xml:space="preserve"> </w:t>
      </w:r>
      <w:r>
        <w:rPr>
          <w:color w:val="auto"/>
        </w:rPr>
        <w:t xml:space="preserve"> may</w:t>
      </w:r>
      <w:proofErr w:type="gramEnd"/>
      <w:r>
        <w:rPr>
          <w:color w:val="auto"/>
        </w:rPr>
        <w:t xml:space="preserve"> need to be replaced</w:t>
      </w:r>
    </w:p>
    <w:p w14:paraId="0BCF1C15" w14:textId="47F4D019" w:rsidR="00D460A4" w:rsidRDefault="00D460A4" w:rsidP="00D460A4">
      <w:pPr>
        <w:pStyle w:val="ListParagraph"/>
        <w:numPr>
          <w:ilvl w:val="0"/>
          <w:numId w:val="8"/>
        </w:numPr>
        <w:rPr>
          <w:color w:val="auto"/>
        </w:rPr>
      </w:pPr>
      <w:r>
        <w:rPr>
          <w:color w:val="auto"/>
        </w:rPr>
        <w:t xml:space="preserve">Filter system installed 2005 – 8” casing, drop pipe 2 yrs old </w:t>
      </w:r>
      <w:r w:rsidR="002C3013">
        <w:rPr>
          <w:color w:val="auto"/>
        </w:rPr>
        <w:t xml:space="preserve">at </w:t>
      </w:r>
      <w:r>
        <w:rPr>
          <w:color w:val="auto"/>
        </w:rPr>
        <w:t>1160 ft.</w:t>
      </w:r>
    </w:p>
    <w:p w14:paraId="0B13C04F" w14:textId="0604FC64" w:rsidR="00D460A4" w:rsidRDefault="00D460A4" w:rsidP="00D460A4">
      <w:pPr>
        <w:pStyle w:val="ListParagraph"/>
        <w:numPr>
          <w:ilvl w:val="0"/>
          <w:numId w:val="8"/>
        </w:numPr>
        <w:rPr>
          <w:color w:val="auto"/>
        </w:rPr>
      </w:pPr>
      <w:r>
        <w:rPr>
          <w:color w:val="auto"/>
        </w:rPr>
        <w:t>Well dug 1964 – only one, MPCA wants towns to have 2 wells</w:t>
      </w:r>
    </w:p>
    <w:p w14:paraId="65EC5050" w14:textId="77777777" w:rsidR="00D460A4" w:rsidRDefault="00D460A4" w:rsidP="00D460A4">
      <w:pPr>
        <w:rPr>
          <w:color w:val="auto"/>
        </w:rPr>
      </w:pPr>
    </w:p>
    <w:p w14:paraId="279B77E7" w14:textId="3F3C043B" w:rsidR="00D460A4" w:rsidRDefault="00D460A4" w:rsidP="00D460A4">
      <w:pPr>
        <w:rPr>
          <w:color w:val="auto"/>
        </w:rPr>
      </w:pPr>
      <w:r>
        <w:rPr>
          <w:color w:val="auto"/>
        </w:rPr>
        <w:t>This part of the project can be included in the PER for USDA funding</w:t>
      </w:r>
      <w:r w:rsidR="002C3013">
        <w:rPr>
          <w:color w:val="auto"/>
        </w:rPr>
        <w:t xml:space="preserve"> and grants and financing would be phased as each part of the project move forward.  You can only get loan and grant from the USDA at a time, so better to ask for more than not include something that could become an issue within the next 40 years.  City can always cut back the project after the funding is approved.</w:t>
      </w:r>
    </w:p>
    <w:p w14:paraId="7AD6EEC4" w14:textId="63003B05" w:rsidR="00D460A4" w:rsidRDefault="00D460A4" w:rsidP="00D460A4">
      <w:pPr>
        <w:rPr>
          <w:color w:val="auto"/>
        </w:rPr>
      </w:pPr>
    </w:p>
    <w:p w14:paraId="62D437D0" w14:textId="01EC16EA" w:rsidR="00D460A4" w:rsidRDefault="00D460A4" w:rsidP="00D460A4">
      <w:pPr>
        <w:rPr>
          <w:color w:val="auto"/>
        </w:rPr>
      </w:pPr>
      <w:r>
        <w:rPr>
          <w:color w:val="auto"/>
        </w:rPr>
        <w:t>Current Tower holds approximately 50,000-55,000 gals., was lined in the 1960s, painted in early 2000s</w:t>
      </w:r>
      <w:r w:rsidR="0063436E">
        <w:rPr>
          <w:color w:val="auto"/>
        </w:rPr>
        <w:t>.  Cleaning is done every 3-4 years.  Average daily usage: 16,000-18,000 gals.  Approximately 9,000,000 gal/year</w:t>
      </w:r>
    </w:p>
    <w:p w14:paraId="495855CD" w14:textId="77777777" w:rsidR="0063436E" w:rsidRDefault="0063436E" w:rsidP="00D460A4">
      <w:pPr>
        <w:rPr>
          <w:color w:val="auto"/>
        </w:rPr>
      </w:pPr>
    </w:p>
    <w:p w14:paraId="1F8B77BC" w14:textId="01BD5C0B" w:rsidR="0063436E" w:rsidRDefault="00262803" w:rsidP="00D460A4">
      <w:pPr>
        <w:rPr>
          <w:color w:val="auto"/>
        </w:rPr>
      </w:pPr>
      <w:r>
        <w:rPr>
          <w:color w:val="auto"/>
        </w:rPr>
        <w:t xml:space="preserve">Water </w:t>
      </w:r>
      <w:r w:rsidR="0063436E">
        <w:rPr>
          <w:color w:val="auto"/>
        </w:rPr>
        <w:t>Treatment</w:t>
      </w:r>
      <w:r>
        <w:rPr>
          <w:color w:val="auto"/>
        </w:rPr>
        <w:t>s the city does</w:t>
      </w:r>
      <w:r w:rsidR="0063436E">
        <w:rPr>
          <w:color w:val="auto"/>
        </w:rPr>
        <w:t xml:space="preserve"> – Chlorine, Phosphate and Fluoride</w:t>
      </w:r>
    </w:p>
    <w:p w14:paraId="101C9CB9" w14:textId="402A8E0B" w:rsidR="0063436E" w:rsidRDefault="0063436E" w:rsidP="00D460A4">
      <w:pPr>
        <w:rPr>
          <w:color w:val="auto"/>
        </w:rPr>
      </w:pPr>
      <w:r>
        <w:rPr>
          <w:color w:val="auto"/>
        </w:rPr>
        <w:t>Newest distribution section between Pearl and Lake Streets 4”-6” cast iron (4” not compliant)</w:t>
      </w:r>
    </w:p>
    <w:p w14:paraId="54E68046" w14:textId="3150BF08" w:rsidR="0063436E" w:rsidRDefault="00262803" w:rsidP="00D460A4">
      <w:pPr>
        <w:rPr>
          <w:color w:val="auto"/>
        </w:rPr>
      </w:pPr>
      <w:r>
        <w:rPr>
          <w:color w:val="auto"/>
        </w:rPr>
        <w:t xml:space="preserve">A </w:t>
      </w:r>
      <w:r w:rsidR="0063436E">
        <w:rPr>
          <w:color w:val="auto"/>
        </w:rPr>
        <w:t xml:space="preserve">Valve was </w:t>
      </w:r>
      <w:r>
        <w:rPr>
          <w:color w:val="auto"/>
        </w:rPr>
        <w:t>recently replaced</w:t>
      </w:r>
      <w:r w:rsidR="0063436E">
        <w:rPr>
          <w:color w:val="auto"/>
        </w:rPr>
        <w:t xml:space="preserve"> on Main &amp; Concord</w:t>
      </w:r>
      <w:r>
        <w:rPr>
          <w:color w:val="auto"/>
        </w:rPr>
        <w:t>.</w:t>
      </w:r>
    </w:p>
    <w:p w14:paraId="3BE36541" w14:textId="4C1F22FF" w:rsidR="0063436E" w:rsidRDefault="0063436E" w:rsidP="00D460A4">
      <w:pPr>
        <w:rPr>
          <w:color w:val="auto"/>
        </w:rPr>
      </w:pPr>
      <w:r>
        <w:rPr>
          <w:color w:val="auto"/>
        </w:rPr>
        <w:t xml:space="preserve">Treatment system is in good condition.  Pressure filters should last between 50-60 yrs. Media 10-12 yrs. </w:t>
      </w:r>
    </w:p>
    <w:p w14:paraId="30DC8462" w14:textId="33F1D5DC" w:rsidR="0063436E" w:rsidRDefault="00262803" w:rsidP="00D460A4">
      <w:pPr>
        <w:rPr>
          <w:color w:val="auto"/>
        </w:rPr>
      </w:pPr>
      <w:r>
        <w:rPr>
          <w:color w:val="auto"/>
        </w:rPr>
        <w:t>Water tower c</w:t>
      </w:r>
      <w:r w:rsidR="0063436E">
        <w:rPr>
          <w:color w:val="auto"/>
        </w:rPr>
        <w:t>ontrols are old, needing replacement with remote monitoring</w:t>
      </w:r>
    </w:p>
    <w:p w14:paraId="02F8E4AF" w14:textId="55E95567" w:rsidR="0063436E" w:rsidRDefault="0063436E" w:rsidP="00D460A4">
      <w:pPr>
        <w:rPr>
          <w:color w:val="auto"/>
        </w:rPr>
      </w:pPr>
      <w:r>
        <w:rPr>
          <w:color w:val="auto"/>
        </w:rPr>
        <w:t>Media is typically made of Anthracite, Emmons’ last replaced in 2006, overdue for replacement.</w:t>
      </w:r>
    </w:p>
    <w:p w14:paraId="4ABD70EC" w14:textId="6B893CF7" w:rsidR="0063436E" w:rsidRDefault="0063436E" w:rsidP="00D460A4">
      <w:pPr>
        <w:rPr>
          <w:color w:val="auto"/>
        </w:rPr>
      </w:pPr>
      <w:r>
        <w:rPr>
          <w:color w:val="auto"/>
        </w:rPr>
        <w:lastRenderedPageBreak/>
        <w:t xml:space="preserve">Water shed needs new window and a new backup generator.  USDA </w:t>
      </w:r>
      <w:r w:rsidR="00262803">
        <w:rPr>
          <w:color w:val="auto"/>
        </w:rPr>
        <w:t>also recommends having a backup generator</w:t>
      </w:r>
      <w:r>
        <w:rPr>
          <w:color w:val="auto"/>
        </w:rPr>
        <w:t xml:space="preserve"> for the well operation</w:t>
      </w:r>
      <w:r w:rsidR="00262803">
        <w:rPr>
          <w:color w:val="auto"/>
        </w:rPr>
        <w:t>s</w:t>
      </w:r>
      <w:r>
        <w:rPr>
          <w:color w:val="auto"/>
        </w:rPr>
        <w:t xml:space="preserve">.  </w:t>
      </w:r>
      <w:r w:rsidR="00262803">
        <w:rPr>
          <w:color w:val="auto"/>
        </w:rPr>
        <w:t xml:space="preserve">A </w:t>
      </w:r>
      <w:r>
        <w:rPr>
          <w:color w:val="auto"/>
        </w:rPr>
        <w:t>Hydrant needs to added on Oak Street.</w:t>
      </w:r>
    </w:p>
    <w:p w14:paraId="68CC2455" w14:textId="77777777" w:rsidR="00262803" w:rsidRDefault="00262803" w:rsidP="00D460A4">
      <w:pPr>
        <w:rPr>
          <w:color w:val="auto"/>
        </w:rPr>
      </w:pPr>
    </w:p>
    <w:p w14:paraId="3D37EE73" w14:textId="0AF4B4E3" w:rsidR="002C3013" w:rsidRDefault="002C3013" w:rsidP="00D460A4">
      <w:pPr>
        <w:rPr>
          <w:color w:val="auto"/>
        </w:rPr>
      </w:pPr>
      <w:r>
        <w:rPr>
          <w:color w:val="auto"/>
        </w:rPr>
        <w:t>USDA goal would be to have the city compliant for the next 60-75 years.  A new tower could cause water main breaks.  Recommend adding new water mains, a mixer to the tower and an under-drain system.</w:t>
      </w:r>
    </w:p>
    <w:p w14:paraId="071A3DDC" w14:textId="77777777" w:rsidR="002C3013" w:rsidRDefault="002C3013" w:rsidP="00D460A4">
      <w:pPr>
        <w:rPr>
          <w:color w:val="auto"/>
        </w:rPr>
      </w:pPr>
    </w:p>
    <w:p w14:paraId="3989C9C7" w14:textId="5E4A55EE" w:rsidR="002C3013" w:rsidRDefault="002C3013" w:rsidP="00D460A4">
      <w:pPr>
        <w:rPr>
          <w:color w:val="auto"/>
        </w:rPr>
      </w:pPr>
      <w:r>
        <w:rPr>
          <w:color w:val="auto"/>
        </w:rPr>
        <w:t xml:space="preserve">Cost of Sewer and Water system improvement approximately $20MM.  Project would be phased with interim loan through MN Rural Water </w:t>
      </w:r>
      <w:r w:rsidR="00262803">
        <w:rPr>
          <w:color w:val="auto"/>
        </w:rPr>
        <w:t xml:space="preserve">and </w:t>
      </w:r>
      <w:r>
        <w:rPr>
          <w:color w:val="auto"/>
        </w:rPr>
        <w:t>gap funding</w:t>
      </w:r>
      <w:r w:rsidR="00262803">
        <w:rPr>
          <w:color w:val="auto"/>
        </w:rPr>
        <w:t>.</w:t>
      </w:r>
    </w:p>
    <w:p w14:paraId="1E221AB6" w14:textId="77777777" w:rsidR="002C3013" w:rsidRDefault="002C3013" w:rsidP="00D460A4">
      <w:pPr>
        <w:rPr>
          <w:color w:val="auto"/>
        </w:rPr>
      </w:pPr>
    </w:p>
    <w:p w14:paraId="27858AA1" w14:textId="156A6C99" w:rsidR="002C3013" w:rsidRDefault="002C3013" w:rsidP="00D460A4">
      <w:pPr>
        <w:rPr>
          <w:color w:val="auto"/>
        </w:rPr>
      </w:pPr>
      <w:r>
        <w:rPr>
          <w:color w:val="auto"/>
        </w:rPr>
        <w:t>Current tower will need a thorough inspection as standards have changed.  Last inspection 3 years ago.</w:t>
      </w:r>
    </w:p>
    <w:p w14:paraId="35E9A8DD" w14:textId="77777777" w:rsidR="002C3013" w:rsidRDefault="002C3013" w:rsidP="00D460A4">
      <w:pPr>
        <w:rPr>
          <w:color w:val="auto"/>
        </w:rPr>
      </w:pPr>
    </w:p>
    <w:p w14:paraId="7C6A8DC6" w14:textId="266198D0" w:rsidR="002C3013" w:rsidRDefault="002C3013" w:rsidP="00D460A4">
      <w:pPr>
        <w:rPr>
          <w:color w:val="auto"/>
        </w:rPr>
      </w:pPr>
      <w:r>
        <w:rPr>
          <w:color w:val="auto"/>
        </w:rPr>
        <w:t>MPCA is offering grants for storm water projects up to $5MM (not through USDA)</w:t>
      </w:r>
    </w:p>
    <w:p w14:paraId="18438607" w14:textId="77777777" w:rsidR="002C3013" w:rsidRDefault="002C3013" w:rsidP="00D460A4">
      <w:pPr>
        <w:rPr>
          <w:color w:val="auto"/>
        </w:rPr>
      </w:pPr>
    </w:p>
    <w:p w14:paraId="5B983AD0" w14:textId="35B4F538" w:rsidR="002C3013" w:rsidRDefault="002C3013" w:rsidP="00D460A4">
      <w:pPr>
        <w:rPr>
          <w:color w:val="auto"/>
        </w:rPr>
      </w:pPr>
      <w:r>
        <w:rPr>
          <w:color w:val="auto"/>
        </w:rPr>
        <w:t>City will hold a Public Hearing prior to the PER submission to USDA sometime in March.</w:t>
      </w:r>
    </w:p>
    <w:p w14:paraId="1ACA0786" w14:textId="77777777" w:rsidR="0063436E" w:rsidRPr="00D460A4" w:rsidRDefault="0063436E" w:rsidP="00D460A4">
      <w:pPr>
        <w:rPr>
          <w:color w:val="auto"/>
        </w:rPr>
      </w:pPr>
    </w:p>
    <w:sectPr w:rsidR="0063436E" w:rsidRPr="00D460A4" w:rsidSect="00101FB4">
      <w:pgSz w:w="12240" w:h="15840"/>
      <w:pgMar w:top="1440" w:right="1080" w:bottom="1440" w:left="108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D0F02"/>
    <w:multiLevelType w:val="hybridMultilevel"/>
    <w:tmpl w:val="D7B25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7A1D39"/>
    <w:multiLevelType w:val="hybridMultilevel"/>
    <w:tmpl w:val="84FAE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5272A3"/>
    <w:multiLevelType w:val="hybridMultilevel"/>
    <w:tmpl w:val="4442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377C3"/>
    <w:multiLevelType w:val="hybridMultilevel"/>
    <w:tmpl w:val="8C004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E91B89"/>
    <w:multiLevelType w:val="hybridMultilevel"/>
    <w:tmpl w:val="84844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477FA"/>
    <w:multiLevelType w:val="hybridMultilevel"/>
    <w:tmpl w:val="2506A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2B6EA7"/>
    <w:multiLevelType w:val="hybridMultilevel"/>
    <w:tmpl w:val="BFD27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DD3986"/>
    <w:multiLevelType w:val="hybridMultilevel"/>
    <w:tmpl w:val="0DE43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8742852">
    <w:abstractNumId w:val="6"/>
  </w:num>
  <w:num w:numId="2" w16cid:durableId="1863545024">
    <w:abstractNumId w:val="3"/>
  </w:num>
  <w:num w:numId="3" w16cid:durableId="816342551">
    <w:abstractNumId w:val="1"/>
  </w:num>
  <w:num w:numId="4" w16cid:durableId="1725370331">
    <w:abstractNumId w:val="5"/>
  </w:num>
  <w:num w:numId="5" w16cid:durableId="366370848">
    <w:abstractNumId w:val="7"/>
  </w:num>
  <w:num w:numId="6" w16cid:durableId="1769154788">
    <w:abstractNumId w:val="4"/>
  </w:num>
  <w:num w:numId="7" w16cid:durableId="714935104">
    <w:abstractNumId w:val="0"/>
  </w:num>
  <w:num w:numId="8" w16cid:durableId="205148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14"/>
    <w:rsid w:val="000A200D"/>
    <w:rsid w:val="000B3BB1"/>
    <w:rsid w:val="000B4E7A"/>
    <w:rsid w:val="000B6DDB"/>
    <w:rsid w:val="000C51FC"/>
    <w:rsid w:val="000D0CC2"/>
    <w:rsid w:val="000D6EFB"/>
    <w:rsid w:val="00101FB4"/>
    <w:rsid w:val="00105C3A"/>
    <w:rsid w:val="001109E7"/>
    <w:rsid w:val="00135ABE"/>
    <w:rsid w:val="0014116D"/>
    <w:rsid w:val="001C5DEC"/>
    <w:rsid w:val="001C6982"/>
    <w:rsid w:val="00223D0E"/>
    <w:rsid w:val="002401CF"/>
    <w:rsid w:val="00250C40"/>
    <w:rsid w:val="00262803"/>
    <w:rsid w:val="00266185"/>
    <w:rsid w:val="00270716"/>
    <w:rsid w:val="002719A4"/>
    <w:rsid w:val="002C3013"/>
    <w:rsid w:val="002F66C6"/>
    <w:rsid w:val="002F73BE"/>
    <w:rsid w:val="00302F4F"/>
    <w:rsid w:val="0038189C"/>
    <w:rsid w:val="003C0C67"/>
    <w:rsid w:val="003C4D3C"/>
    <w:rsid w:val="003D22CC"/>
    <w:rsid w:val="00424624"/>
    <w:rsid w:val="00464395"/>
    <w:rsid w:val="004833EE"/>
    <w:rsid w:val="004F4210"/>
    <w:rsid w:val="00507ABB"/>
    <w:rsid w:val="005159AF"/>
    <w:rsid w:val="005272EA"/>
    <w:rsid w:val="00543CF3"/>
    <w:rsid w:val="00572DA4"/>
    <w:rsid w:val="00592F22"/>
    <w:rsid w:val="005B6CB6"/>
    <w:rsid w:val="005D4AC3"/>
    <w:rsid w:val="005F04CC"/>
    <w:rsid w:val="005F37AA"/>
    <w:rsid w:val="005F4A82"/>
    <w:rsid w:val="00600DD8"/>
    <w:rsid w:val="00601350"/>
    <w:rsid w:val="00610BE4"/>
    <w:rsid w:val="0063436E"/>
    <w:rsid w:val="00670C45"/>
    <w:rsid w:val="006764CF"/>
    <w:rsid w:val="006A2D53"/>
    <w:rsid w:val="006A6AB8"/>
    <w:rsid w:val="00700A61"/>
    <w:rsid w:val="00710E6B"/>
    <w:rsid w:val="00757413"/>
    <w:rsid w:val="007606AA"/>
    <w:rsid w:val="0078349A"/>
    <w:rsid w:val="007A216A"/>
    <w:rsid w:val="007B31EC"/>
    <w:rsid w:val="007D2244"/>
    <w:rsid w:val="007D7214"/>
    <w:rsid w:val="007F418E"/>
    <w:rsid w:val="007F5567"/>
    <w:rsid w:val="00807A13"/>
    <w:rsid w:val="00810C90"/>
    <w:rsid w:val="00833FFC"/>
    <w:rsid w:val="00861551"/>
    <w:rsid w:val="00882598"/>
    <w:rsid w:val="008A73D1"/>
    <w:rsid w:val="008E7CBB"/>
    <w:rsid w:val="00912A50"/>
    <w:rsid w:val="009515EE"/>
    <w:rsid w:val="00954E1F"/>
    <w:rsid w:val="00984BAE"/>
    <w:rsid w:val="009B3D76"/>
    <w:rsid w:val="009B65E0"/>
    <w:rsid w:val="009E6B65"/>
    <w:rsid w:val="00A02E66"/>
    <w:rsid w:val="00A45867"/>
    <w:rsid w:val="00AD71AF"/>
    <w:rsid w:val="00AF2B32"/>
    <w:rsid w:val="00AF59A2"/>
    <w:rsid w:val="00BA07ED"/>
    <w:rsid w:val="00BA7F07"/>
    <w:rsid w:val="00C22F34"/>
    <w:rsid w:val="00C51BCD"/>
    <w:rsid w:val="00C66768"/>
    <w:rsid w:val="00C73FBF"/>
    <w:rsid w:val="00CB66CA"/>
    <w:rsid w:val="00D20D64"/>
    <w:rsid w:val="00D460A4"/>
    <w:rsid w:val="00D506D5"/>
    <w:rsid w:val="00E33D8A"/>
    <w:rsid w:val="00E47C9A"/>
    <w:rsid w:val="00E7773E"/>
    <w:rsid w:val="00E80F84"/>
    <w:rsid w:val="00E84B98"/>
    <w:rsid w:val="00E94D52"/>
    <w:rsid w:val="00F028A5"/>
    <w:rsid w:val="00F071D4"/>
    <w:rsid w:val="00F25C8A"/>
    <w:rsid w:val="00F45379"/>
    <w:rsid w:val="00F7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945D"/>
  <w15:chartTrackingRefBased/>
  <w15:docId w15:val="{31513E3A-98E5-4286-BB6B-E51F314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14"/>
    <w:pPr>
      <w:spacing w:before="40" w:after="40" w:line="240" w:lineRule="auto"/>
    </w:pPr>
    <w:rPr>
      <w:rFonts w:eastAsiaTheme="minorEastAsia"/>
      <w:color w:val="44546A" w:themeColor="text2"/>
      <w:kern w:val="0"/>
      <w:szCs w:val="21"/>
      <w:lang w:eastAsia="ja-JP"/>
      <w14:ligatures w14:val="none"/>
    </w:rPr>
  </w:style>
  <w:style w:type="paragraph" w:styleId="Heading1">
    <w:name w:val="heading 1"/>
    <w:basedOn w:val="Normal"/>
    <w:next w:val="Normal"/>
    <w:link w:val="Heading1Char"/>
    <w:uiPriority w:val="9"/>
    <w:qFormat/>
    <w:rsid w:val="007D7214"/>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link w:val="Heading2Char"/>
    <w:uiPriority w:val="9"/>
    <w:rsid w:val="007D7214"/>
    <w:pPr>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14"/>
    <w:rPr>
      <w:rFonts w:asciiTheme="majorHAnsi" w:eastAsiaTheme="majorEastAsia" w:hAnsiTheme="majorHAnsi" w:cs="Times New Roman (Headings CS)"/>
      <w:b/>
      <w:caps/>
      <w:color w:val="000000" w:themeColor="text1"/>
      <w:spacing w:val="20"/>
      <w:kern w:val="0"/>
      <w:sz w:val="24"/>
      <w:szCs w:val="24"/>
      <w:lang w:eastAsia="ja-JP"/>
      <w14:ligatures w14:val="none"/>
    </w:rPr>
  </w:style>
  <w:style w:type="character" w:customStyle="1" w:styleId="Heading2Char">
    <w:name w:val="Heading 2 Char"/>
    <w:basedOn w:val="DefaultParagraphFont"/>
    <w:link w:val="Heading2"/>
    <w:uiPriority w:val="9"/>
    <w:rsid w:val="007D7214"/>
    <w:rPr>
      <w:rFonts w:asciiTheme="majorHAnsi" w:eastAsiaTheme="majorEastAsia" w:hAnsiTheme="majorHAnsi" w:cstheme="majorBidi"/>
      <w:color w:val="44546A" w:themeColor="text2"/>
      <w:kern w:val="0"/>
      <w:sz w:val="24"/>
      <w:szCs w:val="21"/>
      <w:lang w:eastAsia="ja-JP"/>
      <w14:ligatures w14:val="none"/>
    </w:rPr>
  </w:style>
  <w:style w:type="paragraph" w:styleId="Title">
    <w:name w:val="Title"/>
    <w:basedOn w:val="Normal"/>
    <w:link w:val="TitleChar"/>
    <w:uiPriority w:val="1"/>
    <w:qFormat/>
    <w:rsid w:val="007D7214"/>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character" w:customStyle="1" w:styleId="TitleChar">
    <w:name w:val="Title Char"/>
    <w:basedOn w:val="DefaultParagraphFont"/>
    <w:link w:val="Title"/>
    <w:uiPriority w:val="1"/>
    <w:rsid w:val="007D7214"/>
    <w:rPr>
      <w:rFonts w:asciiTheme="majorHAnsi" w:eastAsiaTheme="majorEastAsia" w:hAnsiTheme="majorHAnsi" w:cs="Times New Roman (Headings CS)"/>
      <w:b/>
      <w:bCs/>
      <w:caps/>
      <w:color w:val="000000" w:themeColor="text1"/>
      <w:spacing w:val="40"/>
      <w:kern w:val="0"/>
      <w:sz w:val="60"/>
      <w:szCs w:val="72"/>
      <w:lang w:eastAsia="ja-JP"/>
      <w14:textOutline w14:w="9525" w14:cap="rnd" w14:cmpd="sng" w14:algn="ctr">
        <w14:solidFill>
          <w14:schemeClr w14:val="accent1">
            <w14:lumMod w14:val="50000"/>
          </w14:schemeClr>
        </w14:solidFill>
        <w14:prstDash w14:val="solid"/>
        <w14:bevel/>
      </w14:textOutline>
      <w14:ligatures w14:val="none"/>
    </w:rPr>
  </w:style>
  <w:style w:type="paragraph" w:styleId="Subtitle">
    <w:name w:val="Subtitle"/>
    <w:basedOn w:val="Normal"/>
    <w:next w:val="Normal"/>
    <w:link w:val="SubtitleChar"/>
    <w:uiPriority w:val="2"/>
    <w:qFormat/>
    <w:rsid w:val="007D7214"/>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SubtitleChar">
    <w:name w:val="Subtitle Char"/>
    <w:basedOn w:val="DefaultParagraphFont"/>
    <w:link w:val="Subtitle"/>
    <w:uiPriority w:val="2"/>
    <w:rsid w:val="007D7214"/>
    <w:rPr>
      <w:rFonts w:asciiTheme="majorHAnsi" w:eastAsiaTheme="majorEastAsia" w:hAnsiTheme="majorHAnsi" w:cs="Times New Roman (Headings CS)"/>
      <w:caps/>
      <w:color w:val="000000" w:themeColor="text1"/>
      <w:spacing w:val="40"/>
      <w:kern w:val="0"/>
      <w:sz w:val="32"/>
      <w:szCs w:val="32"/>
      <w:lang w:eastAsia="ja-JP"/>
      <w14:ligatures w14:val="none"/>
    </w:rPr>
  </w:style>
  <w:style w:type="paragraph" w:styleId="ListParagraph">
    <w:name w:val="List Paragraph"/>
    <w:basedOn w:val="Normal"/>
    <w:uiPriority w:val="34"/>
    <w:qFormat/>
    <w:rsid w:val="005F3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E5421053434C019659263C6CD3ED04"/>
        <w:category>
          <w:name w:val="General"/>
          <w:gallery w:val="placeholder"/>
        </w:category>
        <w:types>
          <w:type w:val="bbPlcHdr"/>
        </w:types>
        <w:behaviors>
          <w:behavior w:val="content"/>
        </w:behaviors>
        <w:guid w:val="{2B3F5710-B7D2-49B1-8EAE-1438EB459838}"/>
      </w:docPartPr>
      <w:docPartBody>
        <w:p w:rsidR="0067727A" w:rsidRDefault="00051D53" w:rsidP="00051D53">
          <w:pPr>
            <w:pStyle w:val="A0E5421053434C019659263C6CD3ED04"/>
          </w:pPr>
          <w:r w:rsidRPr="00876655">
            <w:t>Date:</w:t>
          </w:r>
        </w:p>
      </w:docPartBody>
    </w:docPart>
    <w:docPart>
      <w:docPartPr>
        <w:name w:val="4AD01CE0B1934EB983D76680BADBFC2F"/>
        <w:category>
          <w:name w:val="General"/>
          <w:gallery w:val="placeholder"/>
        </w:category>
        <w:types>
          <w:type w:val="bbPlcHdr"/>
        </w:types>
        <w:behaviors>
          <w:behavior w:val="content"/>
        </w:behaviors>
        <w:guid w:val="{0B2BB5BC-2442-4824-9087-F297257503F4}"/>
      </w:docPartPr>
      <w:docPartBody>
        <w:p w:rsidR="0067727A" w:rsidRDefault="00051D53" w:rsidP="00051D53">
          <w:pPr>
            <w:pStyle w:val="4AD01CE0B1934EB983D76680BADBFC2F"/>
          </w:pPr>
          <w:r w:rsidRPr="00876655">
            <w:t xml:space="preserve">Time: </w:t>
          </w:r>
        </w:p>
      </w:docPartBody>
    </w:docPart>
    <w:docPart>
      <w:docPartPr>
        <w:name w:val="B4EA42CE18C54E5588DE77B23583041D"/>
        <w:category>
          <w:name w:val="General"/>
          <w:gallery w:val="placeholder"/>
        </w:category>
        <w:types>
          <w:type w:val="bbPlcHdr"/>
        </w:types>
        <w:behaviors>
          <w:behavior w:val="content"/>
        </w:behaviors>
        <w:guid w:val="{45FE6ADA-89DC-41E9-B7E3-272A12344C29}"/>
      </w:docPartPr>
      <w:docPartBody>
        <w:p w:rsidR="0067727A" w:rsidRDefault="00051D53" w:rsidP="00051D53">
          <w:pPr>
            <w:pStyle w:val="B4EA42CE18C54E5588DE77B23583041D"/>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53"/>
    <w:rsid w:val="00031DB5"/>
    <w:rsid w:val="00051D53"/>
    <w:rsid w:val="000B3BB1"/>
    <w:rsid w:val="001C6982"/>
    <w:rsid w:val="002C1560"/>
    <w:rsid w:val="00395217"/>
    <w:rsid w:val="006319C6"/>
    <w:rsid w:val="006535FA"/>
    <w:rsid w:val="0067727A"/>
    <w:rsid w:val="007B135E"/>
    <w:rsid w:val="0082276C"/>
    <w:rsid w:val="00972556"/>
    <w:rsid w:val="00AD3AE1"/>
    <w:rsid w:val="00BA07ED"/>
    <w:rsid w:val="00DC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5421053434C019659263C6CD3ED04">
    <w:name w:val="A0E5421053434C019659263C6CD3ED04"/>
    <w:rsid w:val="00051D53"/>
  </w:style>
  <w:style w:type="paragraph" w:customStyle="1" w:styleId="4AD01CE0B1934EB983D76680BADBFC2F">
    <w:name w:val="4AD01CE0B1934EB983D76680BADBFC2F"/>
    <w:rsid w:val="00051D53"/>
  </w:style>
  <w:style w:type="paragraph" w:customStyle="1" w:styleId="B4EA42CE18C54E5588DE77B23583041D">
    <w:name w:val="B4EA42CE18C54E5588DE77B23583041D"/>
    <w:rsid w:val="00051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Lorry Zasada</dc:creator>
  <cp:keywords/>
  <dc:description/>
  <cp:lastModifiedBy>Lorry Zasada</cp:lastModifiedBy>
  <cp:revision>2</cp:revision>
  <cp:lastPrinted>2023-11-18T23:22:00Z</cp:lastPrinted>
  <dcterms:created xsi:type="dcterms:W3CDTF">2025-02-10T17:22:00Z</dcterms:created>
  <dcterms:modified xsi:type="dcterms:W3CDTF">2025-02-10T17:22:00Z</dcterms:modified>
</cp:coreProperties>
</file>